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4"/>
        <w:gridCol w:w="4811"/>
      </w:tblGrid>
      <w:tr w:rsidR="005B19F6" w:rsidRPr="00492617" w:rsidTr="00B37011">
        <w:tc>
          <w:tcPr>
            <w:tcW w:w="9854" w:type="dxa"/>
            <w:gridSpan w:val="2"/>
          </w:tcPr>
          <w:p w:rsidR="005B19F6" w:rsidRDefault="005B19F6" w:rsidP="00B37011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B19F6" w:rsidRPr="00492617" w:rsidRDefault="005B19F6" w:rsidP="00B37011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26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РОССИЙСКАЯ ФЕДЕРАЦИЯ</w:t>
            </w:r>
          </w:p>
          <w:p w:rsidR="005B19F6" w:rsidRPr="00492617" w:rsidRDefault="005B19F6" w:rsidP="00B37011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26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СЕЛЬСКОЕ СОБРАНИЕ ДЕПУТАТОВ БУРЛИНСКОГО СЕЛЬСОВЕТА</w:t>
            </w:r>
          </w:p>
          <w:p w:rsidR="005B19F6" w:rsidRPr="00492617" w:rsidRDefault="005B19F6" w:rsidP="00B37011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92617">
              <w:rPr>
                <w:rFonts w:ascii="Times New Roman" w:hAnsi="Times New Roman" w:cs="Times New Roman"/>
                <w:b/>
                <w:sz w:val="24"/>
                <w:szCs w:val="24"/>
              </w:rPr>
              <w:t>БУРЛИНСКОГО РАЙОНА АЛТАЙСКОГО КРАЯ</w:t>
            </w:r>
          </w:p>
          <w:p w:rsidR="005B19F6" w:rsidRPr="00492617" w:rsidRDefault="005B19F6" w:rsidP="00B3701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9F6" w:rsidRPr="00492617" w:rsidRDefault="005B19F6" w:rsidP="00B3701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9F6" w:rsidRPr="00492617" w:rsidTr="00B37011">
        <w:tc>
          <w:tcPr>
            <w:tcW w:w="9854" w:type="dxa"/>
            <w:gridSpan w:val="2"/>
          </w:tcPr>
          <w:p w:rsidR="005B19F6" w:rsidRPr="00FB1FB8" w:rsidRDefault="005B19F6" w:rsidP="00B3701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1FB8">
              <w:rPr>
                <w:rFonts w:ascii="Times New Roman" w:hAnsi="Times New Roman" w:cs="Times New Roman"/>
                <w:b/>
                <w:sz w:val="28"/>
                <w:szCs w:val="28"/>
              </w:rPr>
              <w:t>Р Е Ш Е Н И Е</w:t>
            </w:r>
          </w:p>
          <w:p w:rsidR="005B19F6" w:rsidRPr="00492617" w:rsidRDefault="005B19F6" w:rsidP="00B3701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9F6" w:rsidRPr="00492617" w:rsidTr="00B37011">
        <w:tc>
          <w:tcPr>
            <w:tcW w:w="4927" w:type="dxa"/>
          </w:tcPr>
          <w:p w:rsidR="005B19F6" w:rsidRPr="00492617" w:rsidRDefault="005B19F6" w:rsidP="00B3701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 декабря 2022</w:t>
            </w:r>
            <w:r w:rsidRPr="00FB1FB8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4926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27" w:type="dxa"/>
          </w:tcPr>
          <w:p w:rsidR="005B19F6" w:rsidRPr="00492617" w:rsidRDefault="005B19F6" w:rsidP="00B37011">
            <w:pPr>
              <w:pStyle w:val="a3"/>
              <w:tabs>
                <w:tab w:val="left" w:pos="3870"/>
                <w:tab w:val="right" w:pos="4559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  16                                                   </w:t>
            </w:r>
            <w:r w:rsidRPr="0049261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</w:t>
            </w:r>
          </w:p>
        </w:tc>
      </w:tr>
      <w:tr w:rsidR="005B19F6" w:rsidRPr="00492617" w:rsidTr="00B37011">
        <w:tc>
          <w:tcPr>
            <w:tcW w:w="9854" w:type="dxa"/>
            <w:gridSpan w:val="2"/>
          </w:tcPr>
          <w:p w:rsidR="005B19F6" w:rsidRPr="00492617" w:rsidRDefault="005B19F6" w:rsidP="00B370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617">
              <w:rPr>
                <w:rFonts w:ascii="Times New Roman" w:hAnsi="Times New Roman" w:cs="Times New Roman"/>
                <w:sz w:val="24"/>
                <w:szCs w:val="24"/>
              </w:rPr>
              <w:t>с. Бурла</w:t>
            </w:r>
          </w:p>
          <w:p w:rsidR="005B19F6" w:rsidRPr="00492617" w:rsidRDefault="005B19F6" w:rsidP="00B3701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9F6" w:rsidRPr="00492617" w:rsidTr="00B37011">
        <w:tc>
          <w:tcPr>
            <w:tcW w:w="4927" w:type="dxa"/>
          </w:tcPr>
          <w:p w:rsidR="005B19F6" w:rsidRPr="001A5B7F" w:rsidRDefault="005B19F6" w:rsidP="00B37011">
            <w:pPr>
              <w:pStyle w:val="a3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1A5B7F">
              <w:rPr>
                <w:rFonts w:ascii="Times New Roman" w:hAnsi="Times New Roman" w:cs="Times New Roman"/>
                <w:b/>
                <w:sz w:val="25"/>
                <w:szCs w:val="25"/>
              </w:rPr>
              <w:t>О внесении изменений в Бюджет</w:t>
            </w:r>
          </w:p>
          <w:p w:rsidR="005B19F6" w:rsidRPr="00FB1FB8" w:rsidRDefault="005B19F6" w:rsidP="00B3701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5B7F">
              <w:rPr>
                <w:rFonts w:ascii="Times New Roman" w:hAnsi="Times New Roman" w:cs="Times New Roman"/>
                <w:b/>
                <w:sz w:val="25"/>
                <w:szCs w:val="25"/>
              </w:rPr>
              <w:t>муниципального образова</w:t>
            </w: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ния Бурлинский сельсовет на 2022</w:t>
            </w:r>
            <w:r w:rsidRPr="001A5B7F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год, утвержденный решением сельского Собрания депутатов от 17.12.2021           № 18 (05-</w:t>
            </w:r>
            <w:proofErr w:type="gramStart"/>
            <w:r w:rsidRPr="001A5B7F">
              <w:rPr>
                <w:rFonts w:ascii="Times New Roman" w:hAnsi="Times New Roman" w:cs="Times New Roman"/>
                <w:b/>
                <w:sz w:val="25"/>
                <w:szCs w:val="25"/>
              </w:rPr>
              <w:t>ССД)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B1F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End"/>
          </w:p>
        </w:tc>
        <w:tc>
          <w:tcPr>
            <w:tcW w:w="4927" w:type="dxa"/>
          </w:tcPr>
          <w:p w:rsidR="005B19F6" w:rsidRPr="00492617" w:rsidRDefault="005B19F6" w:rsidP="00B3701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9F6" w:rsidRPr="00315A5A" w:rsidTr="00B37011">
        <w:tc>
          <w:tcPr>
            <w:tcW w:w="9854" w:type="dxa"/>
            <w:gridSpan w:val="2"/>
          </w:tcPr>
          <w:p w:rsidR="005B19F6" w:rsidRPr="001A5B7F" w:rsidRDefault="005B19F6" w:rsidP="00B370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B7F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  <w:p w:rsidR="005B19F6" w:rsidRPr="001A5B7F" w:rsidRDefault="005B19F6" w:rsidP="00B370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9F6" w:rsidRPr="001A5B7F" w:rsidRDefault="005B19F6" w:rsidP="00B37011">
            <w:pPr>
              <w:jc w:val="both"/>
            </w:pPr>
            <w:r w:rsidRPr="001A5B7F">
              <w:t xml:space="preserve">            В соответствии с Федеральным законом от 06.10.2003 № 131-ФЗ «Об общих принципах организации местного самоуправления в Российской Федерации», с Уставом муниципального образования Бурлинский сельсовет, заслушав и обсудив информацию ведущего бухгалтера централизованной бухгалтерии при комитете по финансам, налоговой и кредитной политике Администрации Бурлинского района С.Ф Яценко, сельское Собрание депутатов</w:t>
            </w:r>
          </w:p>
          <w:p w:rsidR="005B19F6" w:rsidRPr="001A5B7F" w:rsidRDefault="005B19F6" w:rsidP="00B370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B7F">
              <w:rPr>
                <w:rFonts w:ascii="Times New Roman" w:hAnsi="Times New Roman" w:cs="Times New Roman"/>
                <w:sz w:val="24"/>
                <w:szCs w:val="24"/>
              </w:rPr>
              <w:t>Р Е Ш И Л О</w:t>
            </w:r>
          </w:p>
          <w:p w:rsidR="005B19F6" w:rsidRPr="001A5B7F" w:rsidRDefault="005B19F6" w:rsidP="00B37011">
            <w:pPr>
              <w:ind w:firstLine="709"/>
              <w:jc w:val="both"/>
            </w:pPr>
            <w:r w:rsidRPr="001A5B7F">
              <w:t xml:space="preserve">1. Внести в Бюджет муниципального образования Бурлинский сельсовет на 2022 год, утвержденный решением сельского Собрания депутатов от </w:t>
            </w:r>
            <w:r>
              <w:t>17.12.2021 № 18</w:t>
            </w:r>
            <w:r w:rsidRPr="001A5B7F">
              <w:t xml:space="preserve"> (05-ССД) (далее – Бюджет) следующие изменения:</w:t>
            </w:r>
          </w:p>
          <w:p w:rsidR="005B19F6" w:rsidRPr="001A5B7F" w:rsidRDefault="005B19F6" w:rsidP="00B37011">
            <w:pPr>
              <w:ind w:firstLine="708"/>
              <w:jc w:val="both"/>
            </w:pPr>
            <w:r w:rsidRPr="001A5B7F">
              <w:t xml:space="preserve">1.1. Изложить часть 1 статьи 1 Бюджета в следующей редакции: </w:t>
            </w:r>
          </w:p>
          <w:p w:rsidR="005B19F6" w:rsidRPr="001A5B7F" w:rsidRDefault="005B19F6" w:rsidP="00B37011">
            <w:pPr>
              <w:ind w:firstLine="708"/>
              <w:jc w:val="both"/>
            </w:pPr>
            <w:r w:rsidRPr="001A5B7F">
              <w:t>«1. Утвердить основные характеристики бюджета сельсовета на 2022</w:t>
            </w:r>
            <w:r>
              <w:t xml:space="preserve"> </w:t>
            </w:r>
            <w:r w:rsidRPr="001A5B7F">
              <w:t>год:</w:t>
            </w:r>
          </w:p>
          <w:p w:rsidR="005B19F6" w:rsidRPr="001A5B7F" w:rsidRDefault="005B19F6" w:rsidP="00B37011">
            <w:pPr>
              <w:ind w:firstLine="708"/>
              <w:jc w:val="both"/>
            </w:pPr>
            <w:r w:rsidRPr="001A5B7F">
              <w:t xml:space="preserve">1) прогнозируемый общий объем доходов бюджета </w:t>
            </w:r>
            <w:r>
              <w:t xml:space="preserve">сельсовета в сумме 6787,3 </w:t>
            </w:r>
            <w:r w:rsidRPr="001A5B7F">
              <w:t>тыс. рублей, в том числе объем межбюджетных трансфертов, получаемых из друг</w:t>
            </w:r>
            <w:r>
              <w:t xml:space="preserve">их бюджетов, в сумме 3363,1 </w:t>
            </w:r>
            <w:r w:rsidRPr="001A5B7F">
              <w:t>т</w:t>
            </w:r>
            <w:r>
              <w:t>ыс. рублей согласно приложению</w:t>
            </w:r>
            <w:r w:rsidRPr="001A5B7F">
              <w:t xml:space="preserve"> к настоящему Решению.</w:t>
            </w:r>
          </w:p>
          <w:p w:rsidR="005B19F6" w:rsidRPr="001A5B7F" w:rsidRDefault="005B19F6" w:rsidP="00B37011">
            <w:pPr>
              <w:ind w:firstLine="708"/>
              <w:jc w:val="both"/>
            </w:pPr>
            <w:r w:rsidRPr="001A5B7F">
              <w:t>2) общий объем расходов бюдж</w:t>
            </w:r>
            <w:r>
              <w:t>ета сельсовета в сумме 7141,3</w:t>
            </w:r>
            <w:r w:rsidRPr="001A5B7F">
              <w:t>тыс.</w:t>
            </w:r>
            <w:r>
              <w:t xml:space="preserve"> рублей согласно приложений 3, 4</w:t>
            </w:r>
            <w:r w:rsidRPr="001A5B7F">
              <w:t xml:space="preserve"> к настоящему Решению.</w:t>
            </w:r>
          </w:p>
          <w:p w:rsidR="005B19F6" w:rsidRPr="001A5B7F" w:rsidRDefault="005B19F6" w:rsidP="00B37011">
            <w:pPr>
              <w:ind w:firstLine="708"/>
              <w:jc w:val="both"/>
            </w:pPr>
            <w:r w:rsidRPr="001A5B7F">
              <w:t>3) дефицит бюджет</w:t>
            </w:r>
            <w:r>
              <w:t xml:space="preserve">а сельсовета в сумме 354,0 </w:t>
            </w:r>
            <w:r w:rsidRPr="001A5B7F">
              <w:t>тыс. рублей согласно приложению 1 к настоящему Решению».</w:t>
            </w:r>
          </w:p>
          <w:p w:rsidR="005B19F6" w:rsidRPr="001A5B7F" w:rsidRDefault="005B19F6" w:rsidP="00B37011">
            <w:pPr>
              <w:widowControl w:val="0"/>
              <w:ind w:firstLine="709"/>
              <w:jc w:val="both"/>
            </w:pPr>
            <w:r>
              <w:t xml:space="preserve">1.2. Изложить Приложения 1, 2, 3, 4 </w:t>
            </w:r>
            <w:r w:rsidRPr="001A5B7F">
              <w:t>к Бюджету в следующей редакции (прилагаются).</w:t>
            </w:r>
          </w:p>
          <w:p w:rsidR="005B19F6" w:rsidRPr="001A5B7F" w:rsidRDefault="005B19F6" w:rsidP="00B37011">
            <w:pPr>
              <w:ind w:firstLine="708"/>
              <w:jc w:val="both"/>
            </w:pPr>
            <w:r w:rsidRPr="001A5B7F">
              <w:t xml:space="preserve">2. Обнародовать настоящее решение </w:t>
            </w:r>
            <w:r w:rsidRPr="001A5B7F">
              <w:rPr>
                <w:bCs/>
              </w:rPr>
              <w:t xml:space="preserve">на информационных стендах </w:t>
            </w:r>
            <w:r w:rsidRPr="001A5B7F">
              <w:t xml:space="preserve">администрации сельсовета в селах Бурла, Первомайское, Петровка, </w:t>
            </w:r>
            <w:proofErr w:type="spellStart"/>
            <w:r w:rsidRPr="001A5B7F">
              <w:t>Кинерал</w:t>
            </w:r>
            <w:proofErr w:type="spellEnd"/>
            <w:r w:rsidRPr="001A5B7F">
              <w:t>, разъезде Мирный и разместить на официальном сайте муниципального образования в сети «Интернет».</w:t>
            </w:r>
          </w:p>
          <w:p w:rsidR="005B19F6" w:rsidRPr="001A5B7F" w:rsidRDefault="005B19F6" w:rsidP="00B37011">
            <w:pPr>
              <w:jc w:val="both"/>
              <w:rPr>
                <w:bCs/>
              </w:rPr>
            </w:pPr>
            <w:r w:rsidRPr="001A5B7F">
              <w:tab/>
              <w:t xml:space="preserve">3. </w:t>
            </w:r>
            <w:r w:rsidRPr="001A5B7F">
              <w:rPr>
                <w:bCs/>
              </w:rPr>
              <w:t>Контроль исполнения настоящего решения возложить на постоянную комиссию по вопросам бюджета и экономического развития (председатель – С.И. Дмитриев).</w:t>
            </w:r>
          </w:p>
          <w:p w:rsidR="005B19F6" w:rsidRPr="001A5B7F" w:rsidRDefault="005B19F6" w:rsidP="00B370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9F6" w:rsidRPr="001A5B7F" w:rsidRDefault="005B19F6" w:rsidP="00B370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9F6" w:rsidRPr="00315A5A" w:rsidTr="00B37011">
        <w:tc>
          <w:tcPr>
            <w:tcW w:w="4927" w:type="dxa"/>
          </w:tcPr>
          <w:p w:rsidR="005B19F6" w:rsidRPr="001A5B7F" w:rsidRDefault="005B19F6" w:rsidP="00B370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5B7F">
              <w:rPr>
                <w:rFonts w:ascii="Times New Roman" w:hAnsi="Times New Roman" w:cs="Times New Roman"/>
                <w:sz w:val="24"/>
                <w:szCs w:val="24"/>
              </w:rPr>
              <w:t>Председатель сельского</w:t>
            </w:r>
          </w:p>
          <w:p w:rsidR="005B19F6" w:rsidRPr="001A5B7F" w:rsidRDefault="005B19F6" w:rsidP="00B370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5B7F">
              <w:rPr>
                <w:rFonts w:ascii="Times New Roman" w:hAnsi="Times New Roman" w:cs="Times New Roman"/>
                <w:sz w:val="24"/>
                <w:szCs w:val="24"/>
              </w:rPr>
              <w:t>Собрания депутатов</w:t>
            </w:r>
          </w:p>
        </w:tc>
        <w:tc>
          <w:tcPr>
            <w:tcW w:w="4927" w:type="dxa"/>
          </w:tcPr>
          <w:p w:rsidR="005B19F6" w:rsidRPr="001A5B7F" w:rsidRDefault="005B19F6" w:rsidP="00B3701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9F6" w:rsidRPr="001A5B7F" w:rsidRDefault="005B19F6" w:rsidP="00B3701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5B7F">
              <w:rPr>
                <w:rFonts w:ascii="Times New Roman" w:hAnsi="Times New Roman" w:cs="Times New Roman"/>
                <w:sz w:val="24"/>
                <w:szCs w:val="24"/>
              </w:rPr>
              <w:t>В.В. Тищенко</w:t>
            </w:r>
          </w:p>
        </w:tc>
      </w:tr>
    </w:tbl>
    <w:p w:rsidR="005B19F6" w:rsidRDefault="005B19F6" w:rsidP="005B19F6">
      <w:pPr>
        <w:pStyle w:val="ConsNormal"/>
        <w:widowControl/>
        <w:ind w:right="0" w:firstLine="0"/>
        <w:jc w:val="both"/>
        <w:rPr>
          <w:rFonts w:ascii="Times New Roman" w:hAnsi="Times New Roman"/>
          <w:sz w:val="25"/>
          <w:szCs w:val="25"/>
        </w:rPr>
      </w:pPr>
    </w:p>
    <w:p w:rsidR="00B64BAF" w:rsidRDefault="00B64BAF"/>
    <w:sectPr w:rsidR="00B64B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E95"/>
    <w:rsid w:val="00566E95"/>
    <w:rsid w:val="005B19F6"/>
    <w:rsid w:val="00B64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62F256-5AA5-483B-96FA-EDF8FF1EC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1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19F6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5B19F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5B19F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1865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2023-01-24T02:17:00Z</dcterms:created>
  <dcterms:modified xsi:type="dcterms:W3CDTF">2023-01-24T02:17:00Z</dcterms:modified>
</cp:coreProperties>
</file>